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70004" w14:textId="6473FE99" w:rsidR="00BB2504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11F3">
        <w:rPr>
          <w:rFonts w:ascii="Angsana New" w:eastAsia="Calibri" w:hAnsi="Angsana New" w:cs="Angsana New"/>
          <w:noProof/>
          <w:kern w:val="0"/>
          <w:sz w:val="28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91610" wp14:editId="4DF90EF8">
                <wp:simplePos x="0" y="0"/>
                <wp:positionH relativeFrom="margin">
                  <wp:align>right</wp:align>
                </wp:positionH>
                <wp:positionV relativeFrom="paragraph">
                  <wp:posOffset>-540786</wp:posOffset>
                </wp:positionV>
                <wp:extent cx="5552440" cy="1196975"/>
                <wp:effectExtent l="0" t="0" r="10160" b="22225"/>
                <wp:wrapNone/>
                <wp:docPr id="6916278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97659" w14:textId="22AAF289" w:rsidR="00B711F3" w:rsidRPr="000A64F7" w:rsidRDefault="00B711F3" w:rsidP="00B711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A64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</w:t>
                            </w:r>
                            <w:r w:rsidRPr="000A64F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สอบสวน</w:t>
                            </w:r>
                            <w:r w:rsidRPr="000A64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สถานีตำรวจภูธรกงหรา</w:t>
                            </w:r>
                          </w:p>
                          <w:p w14:paraId="09FE1DBA" w14:textId="04CFB99E" w:rsidR="00B711F3" w:rsidRPr="000A64F7" w:rsidRDefault="00B711F3" w:rsidP="00B711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A64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="00023C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 w:rsidRPr="000A64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023C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91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pt;margin-top:-42.6pt;width:437.2pt;height:9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" fillcolor="#c00000" strokeweight=".5pt">
                <v:textbox>
                  <w:txbxContent>
                    <w:p w14:paraId="74B97659" w14:textId="22AAF289" w:rsidR="00B711F3" w:rsidRPr="000A64F7" w:rsidRDefault="00B711F3" w:rsidP="00B711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A64F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</w:t>
                      </w:r>
                      <w:r w:rsidRPr="000A64F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สอบสวน</w:t>
                      </w:r>
                      <w:r w:rsidRPr="000A64F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สถานีตำรวจภูธรกงหรา</w:t>
                      </w:r>
                    </w:p>
                    <w:p w14:paraId="09FE1DBA" w14:textId="04CFB99E" w:rsidR="00B711F3" w:rsidRPr="000A64F7" w:rsidRDefault="00B711F3" w:rsidP="00B711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A64F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="00023C7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มกราคม</w:t>
                      </w:r>
                      <w:r w:rsidRPr="000A64F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023C7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191E1" w14:textId="2D7CBC8C" w:rsidR="00B711F3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E5D0EC" w14:textId="77777777" w:rsidR="00A61F41" w:rsidRDefault="00A61F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43C7E3" w14:textId="4947EFDD" w:rsidR="00A61F41" w:rsidRDefault="00A61F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6D7C31"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2568 เวลา</w:t>
      </w:r>
      <w:r w:rsidR="006D7C31">
        <w:rPr>
          <w:rFonts w:ascii="TH SarabunIT๙" w:hAnsi="TH SarabunIT๙" w:cs="TH SarabunIT๙"/>
          <w:sz w:val="32"/>
          <w:szCs w:val="32"/>
        </w:rPr>
        <w:t xml:space="preserve"> 00.30 </w:t>
      </w:r>
      <w:r w:rsidR="006D7C31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bookmarkStart w:id="0" w:name="_Hlk196443018"/>
      <w:r w:rsidR="006D7C31">
        <w:rPr>
          <w:rFonts w:ascii="TH SarabunIT๙" w:hAnsi="TH SarabunIT๙" w:cs="TH SarabunIT๙" w:hint="cs"/>
          <w:sz w:val="32"/>
          <w:szCs w:val="32"/>
          <w:cs/>
        </w:rPr>
        <w:t xml:space="preserve">ขณะที่ ร.ต.อ.บุญฤทธิ์  ตรีวัย รอง สว.(สอบสวน) สภ.กงหรา ปฏิบัติหน้าที่พนักงานสอบสวนเวร </w:t>
      </w:r>
      <w:bookmarkEnd w:id="0"/>
      <w:r w:rsidR="006D7C31">
        <w:rPr>
          <w:rFonts w:ascii="TH SarabunIT๙" w:hAnsi="TH SarabunIT๙" w:cs="TH SarabunIT๙" w:hint="cs"/>
          <w:sz w:val="32"/>
          <w:szCs w:val="32"/>
          <w:cs/>
        </w:rPr>
        <w:t>รับแจ้งเหตุรถยนต์เฉี่ยวชนราวเหล็กและป้ายจราจร เหตุเกิดที่ บนนถนนสายบ้านป่าแก่-บ้านคู ม.6 ต.คลองเฉลิม อ.กงหรา จ.พัทลุง จึงได้เดินทางไปตรวจที่เกิดเหตุ ถ่ายภาพและจัดทำบันทึกตรวจที่เกิดเหตุไว้แล้วจะได้ดำเนินการในส่วนที่เกี่ยวข้องต่อไป</w:t>
      </w:r>
    </w:p>
    <w:p w14:paraId="0CB49D9C" w14:textId="4BB97337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7C3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75C087C8" wp14:editId="54FB4359">
            <wp:simplePos x="0" y="0"/>
            <wp:positionH relativeFrom="margin">
              <wp:posOffset>901700</wp:posOffset>
            </wp:positionH>
            <wp:positionV relativeFrom="paragraph">
              <wp:posOffset>160111</wp:posOffset>
            </wp:positionV>
            <wp:extent cx="4077970" cy="2712085"/>
            <wp:effectExtent l="0" t="0" r="0" b="0"/>
            <wp:wrapThrough wrapText="bothSides">
              <wp:wrapPolygon edited="0">
                <wp:start x="0" y="0"/>
                <wp:lineTo x="0" y="21393"/>
                <wp:lineTo x="21492" y="21393"/>
                <wp:lineTo x="21492" y="0"/>
                <wp:lineTo x="0" y="0"/>
              </wp:wrapPolygon>
            </wp:wrapThrough>
            <wp:docPr id="1970575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5744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FC814" w14:textId="3133E8EE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B3243D" w14:textId="26D70C75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307BC0" w14:textId="5C8F9EB1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DFA30E" w14:textId="20BA945F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AE55C9" w14:textId="77777777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02CF39" w14:textId="51A16857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B6F728" w14:textId="11235C69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D2349" w14:textId="571F822C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252E5B" w14:textId="0F145EA5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01775E" w14:textId="2DBC1D18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29E39B" w14:textId="19ADAE2E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684A4D" w14:textId="77777777" w:rsidR="00D270A8" w:rsidRDefault="00D270A8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24866C" w14:textId="574358B2" w:rsidR="00D270A8" w:rsidRDefault="00D270A8" w:rsidP="00B711F3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bookmarkStart w:id="1" w:name="_Hlk196443380"/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21 มกราคม 2568 เวลาประมาณ 20.20 น.</w:t>
      </w:r>
      <w:r w:rsidRPr="00D270A8">
        <w:rPr>
          <w:rFonts w:ascii="TH SarabunIT๙" w:hAnsi="TH SarabunIT๙" w:cs="TH SarabunIT๙"/>
          <w:sz w:val="32"/>
          <w:szCs w:val="32"/>
          <w:cs/>
        </w:rPr>
        <w:t>ขณะที่ ร.ต.อ.บุญฤทธิ์  ตรีวัย รอง สว.(สอบสวน) สภ.กงหรา ปฏิบัติหน้าที่พนักงานสอบสวนเวร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รับแจ้งเหตุมีคนถูกแทงได้รับบาดเจ็บ</w:t>
      </w:r>
      <w:r w:rsidR="00527625">
        <w:rPr>
          <w:rFonts w:ascii="TH SarabunIT๙" w:hAnsi="TH SarabunIT๙" w:cs="TH SarabunIT๙" w:hint="cs"/>
          <w:sz w:val="32"/>
          <w:szCs w:val="32"/>
          <w:cs/>
        </w:rPr>
        <w:t xml:space="preserve"> เหตุเกิดที่บริเวณหน้าบ้านเลขที่ 10/1 ม.2 ต.คลองทรายขาว อ.กงหรา จ.พัทลุง เวลาประมาณ 20.00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พร้อมพวกจึงได้เดินทางไปที่เกิดเหตุ ได้ทำการตรวจสถานที่เกิดเหตุ เก็บรวบรวมพยานหลักฐาน ถ่ายภาพและบันทึกตรวจสถานที่เกิดเหตุไว้แล้วจะได้ทำการสืบสวนสอบสวนดำเนินการตามกฎหมายต่อไป</w:t>
      </w:r>
    </w:p>
    <w:bookmarkEnd w:id="1"/>
    <w:p w14:paraId="593D82BE" w14:textId="146C0C8B" w:rsidR="00D270A8" w:rsidRDefault="00D270A8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1417881C" wp14:editId="1029ECD1">
            <wp:simplePos x="0" y="0"/>
            <wp:positionH relativeFrom="margin">
              <wp:posOffset>-533400</wp:posOffset>
            </wp:positionH>
            <wp:positionV relativeFrom="paragraph">
              <wp:posOffset>300990</wp:posOffset>
            </wp:positionV>
            <wp:extent cx="3322320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427" y="21468"/>
                <wp:lineTo x="21427" y="0"/>
                <wp:lineTo x="0" y="0"/>
              </wp:wrapPolygon>
            </wp:wrapThrough>
            <wp:docPr id="319989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73A97579" wp14:editId="336EC9DF">
            <wp:simplePos x="0" y="0"/>
            <wp:positionH relativeFrom="page">
              <wp:posOffset>3771900</wp:posOffset>
            </wp:positionH>
            <wp:positionV relativeFrom="paragraph">
              <wp:posOffset>300990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2515416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97711" w14:textId="4E5B1B37" w:rsidR="00D270A8" w:rsidRDefault="00D270A8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50C6D8" w14:textId="0E24329E" w:rsidR="00D270A8" w:rsidRDefault="00D270A8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B36E49" w14:textId="2060C33F" w:rsidR="00D270A8" w:rsidRDefault="00D270A8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E3B6BC" w14:textId="15EBCDBB" w:rsidR="006D7C31" w:rsidRDefault="004560AE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60AE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1552" behindDoc="0" locked="0" layoutInCell="1" allowOverlap="1" wp14:anchorId="0BA9306F" wp14:editId="44285453">
            <wp:simplePos x="0" y="0"/>
            <wp:positionH relativeFrom="column">
              <wp:posOffset>2804432</wp:posOffset>
            </wp:positionH>
            <wp:positionV relativeFrom="paragraph">
              <wp:posOffset>1304381</wp:posOffset>
            </wp:positionV>
            <wp:extent cx="2893695" cy="2163445"/>
            <wp:effectExtent l="0" t="0" r="1905" b="8255"/>
            <wp:wrapThrough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hrough>
            <wp:docPr id="2187891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8917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28F0D136" wp14:editId="1E30CAFF">
            <wp:simplePos x="0" y="0"/>
            <wp:positionH relativeFrom="margin">
              <wp:posOffset>-224518</wp:posOffset>
            </wp:positionH>
            <wp:positionV relativeFrom="paragraph">
              <wp:posOffset>1286420</wp:posOffset>
            </wp:positionV>
            <wp:extent cx="2884805" cy="2163445"/>
            <wp:effectExtent l="0" t="0" r="0" b="8255"/>
            <wp:wrapThrough wrapText="bothSides">
              <wp:wrapPolygon edited="0">
                <wp:start x="0" y="0"/>
                <wp:lineTo x="0" y="21492"/>
                <wp:lineTo x="21396" y="21492"/>
                <wp:lineTo x="21396" y="0"/>
                <wp:lineTo x="0" y="0"/>
              </wp:wrapPolygon>
            </wp:wrapThrough>
            <wp:docPr id="12384175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A93">
        <w:rPr>
          <w:rFonts w:ascii="TH SarabunIT๙" w:hAnsi="TH SarabunIT๙" w:cs="TH SarabunIT๙" w:hint="cs"/>
          <w:sz w:val="32"/>
          <w:szCs w:val="32"/>
          <w:cs/>
        </w:rPr>
        <w:t>เมื่อวันที่ 23 มกราคม 2568 เวลา 17.41 น.ขณะที่ ร.ต.อ.ณรงค์  อกปาน รอง สว(สอบสวน) สภ.กงหรา ปฏิบัติหน้าที่พนักงานสอบสวนเวร ได้รับแจ้งเหตุมีคนร้ายเข้าไปลักตู้รับบริจาคเงินที่มัสยิดบ้านต้นส้าน ม.3 ต.ชะรัด อ.กงหรา จ.พัทลุง จึงได้ไปตรวจสอบที่เกิดเหตุ จากการตรวจภาพจากกล้องวงจรปิดปรากฏว่ามีชายวัยรุ่นจำนวน 2 คน ได้เอาไป จึงได้ถ่ายภาพที่เกิดเหตุจัดทำบันทึกตรวจที่เกิดเหตุไว้แล้วจะได้ดำเนินการตามกฎหมายต่อไป</w:t>
      </w:r>
    </w:p>
    <w:p w14:paraId="3EF42898" w14:textId="4F00B466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781A95" w14:textId="69E4655A" w:rsidR="006D7C31" w:rsidRDefault="006D7C3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0B88EA" w14:textId="57D9BAA7" w:rsidR="006D7C31" w:rsidRDefault="00527625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762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27625">
        <w:rPr>
          <w:rFonts w:ascii="TH SarabunIT๙" w:hAnsi="TH SarabunIT๙" w:cs="TH SarabunIT๙"/>
          <w:sz w:val="32"/>
          <w:szCs w:val="32"/>
          <w:cs/>
        </w:rPr>
        <w:t xml:space="preserve"> มกราคม 2568 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527625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25">
        <w:rPr>
          <w:rFonts w:ascii="TH SarabunIT๙" w:hAnsi="TH SarabunIT๙" w:cs="TH SarabunIT๙"/>
          <w:sz w:val="32"/>
          <w:szCs w:val="32"/>
          <w:cs/>
        </w:rPr>
        <w:t xml:space="preserve">ร.ต.อ.บุญฤทธิ์  ตรีวัย รอง สว.(สอบสวน) สภ.กงหรา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พร้อมด้วยเจ้าหน้าที่ตำรวจพิสูจน์หลักฐานพัทลุง ร่วมกันตรวจสถานที่เกิดเหตุและ เก็บรวบรวมพยานหลักฐานเหตุคนร้ายใช้อาวุธปืนยิงเป็นเหตุให้มีผู้ได้รับบาดเจ็บเหตุเกิดเมื่อ 31 มกราคม 2568 เวลาประมาณ 03.40 น. บนถนนสายโหล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จังกระ-</w:t>
      </w:r>
      <w:r w:rsidR="009C5115">
        <w:rPr>
          <w:rFonts w:ascii="TH SarabunIT๙" w:hAnsi="TH SarabunIT๙" w:cs="TH SarabunIT๙" w:hint="cs"/>
          <w:sz w:val="32"/>
          <w:szCs w:val="32"/>
          <w:cs/>
        </w:rPr>
        <w:t xml:space="preserve">ทุ่งนาชี หน้าบ้านเลขที่ 281 ม.8 ต.คลองเฉลิม อ.กงหรา จ.พัทลุง </w:t>
      </w:r>
    </w:p>
    <w:p w14:paraId="49F55A6C" w14:textId="4A929FB0" w:rsidR="009C5115" w:rsidRDefault="009C5115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0F383A88" wp14:editId="72AFE7CD">
            <wp:simplePos x="0" y="0"/>
            <wp:positionH relativeFrom="column">
              <wp:posOffset>3055620</wp:posOffset>
            </wp:positionH>
            <wp:positionV relativeFrom="paragraph">
              <wp:posOffset>295910</wp:posOffset>
            </wp:positionV>
            <wp:extent cx="3230880" cy="2423160"/>
            <wp:effectExtent l="0" t="0" r="7620" b="0"/>
            <wp:wrapThrough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hrough>
            <wp:docPr id="8771673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0C5BE746" wp14:editId="7905F775">
            <wp:simplePos x="0" y="0"/>
            <wp:positionH relativeFrom="margin">
              <wp:posOffset>-365760</wp:posOffset>
            </wp:positionH>
            <wp:positionV relativeFrom="paragraph">
              <wp:posOffset>288290</wp:posOffset>
            </wp:positionV>
            <wp:extent cx="3230880" cy="2423160"/>
            <wp:effectExtent l="0" t="0" r="7620" b="0"/>
            <wp:wrapThrough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hrough>
            <wp:docPr id="10830838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170C" w14:textId="0E2207D1" w:rsidR="009C5115" w:rsidRDefault="009C5115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9A611C" w14:textId="2559FC19" w:rsidR="009C5115" w:rsidRDefault="009C5115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8EE19E" w14:textId="0A31C107" w:rsidR="009C5115" w:rsidRDefault="009C5115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8F69B5" w14:textId="77777777" w:rsidR="009C5115" w:rsidRDefault="009C5115" w:rsidP="00B711F3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sectPr w:rsidR="009C5115" w:rsidSect="006C77DC">
      <w:pgSz w:w="11906" w:h="16838"/>
      <w:pgMar w:top="1276" w:right="1274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F3"/>
    <w:rsid w:val="00017EF5"/>
    <w:rsid w:val="00023C72"/>
    <w:rsid w:val="00077C5B"/>
    <w:rsid w:val="000A64F7"/>
    <w:rsid w:val="000D584D"/>
    <w:rsid w:val="00125D5C"/>
    <w:rsid w:val="00131BCF"/>
    <w:rsid w:val="00161EF3"/>
    <w:rsid w:val="002015EF"/>
    <w:rsid w:val="00237DE6"/>
    <w:rsid w:val="003140CC"/>
    <w:rsid w:val="004560AE"/>
    <w:rsid w:val="0048729C"/>
    <w:rsid w:val="004B71BC"/>
    <w:rsid w:val="004B73CF"/>
    <w:rsid w:val="004F7446"/>
    <w:rsid w:val="00527625"/>
    <w:rsid w:val="006276EC"/>
    <w:rsid w:val="00645B5A"/>
    <w:rsid w:val="00661C41"/>
    <w:rsid w:val="006979ED"/>
    <w:rsid w:val="006C77DC"/>
    <w:rsid w:val="006D7C31"/>
    <w:rsid w:val="00743A5C"/>
    <w:rsid w:val="008D4A93"/>
    <w:rsid w:val="0097638F"/>
    <w:rsid w:val="009C2C79"/>
    <w:rsid w:val="009C5115"/>
    <w:rsid w:val="009F0A41"/>
    <w:rsid w:val="00A05943"/>
    <w:rsid w:val="00A61F41"/>
    <w:rsid w:val="00AA0E01"/>
    <w:rsid w:val="00B711F3"/>
    <w:rsid w:val="00BB2504"/>
    <w:rsid w:val="00C406A8"/>
    <w:rsid w:val="00CA30C4"/>
    <w:rsid w:val="00CB54BF"/>
    <w:rsid w:val="00CC6FBE"/>
    <w:rsid w:val="00D270A8"/>
    <w:rsid w:val="00E64D2F"/>
    <w:rsid w:val="00E70F2D"/>
    <w:rsid w:val="00F11FF7"/>
    <w:rsid w:val="00F56B68"/>
    <w:rsid w:val="00F6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D3EE0"/>
  <w15:chartTrackingRefBased/>
  <w15:docId w15:val="{636D1233-DDD2-4764-B9DF-1350CC44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1F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1F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1F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1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711F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711F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711F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711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711F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711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711F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711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711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11F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711F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71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711F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71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711F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1F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11F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1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711F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711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CBF00-27CA-4B86-A230-A874EED37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อาวุฒิ ชูหว่าง</dc:creator>
  <cp:keywords/>
  <dc:description/>
  <cp:lastModifiedBy>อาวุฒิ ชูหว่าง</cp:lastModifiedBy>
  <cp:revision>2</cp:revision>
  <dcterms:created xsi:type="dcterms:W3CDTF">2025-04-24T20:29:00Z</dcterms:created>
  <dcterms:modified xsi:type="dcterms:W3CDTF">2025-04-24T20:29:00Z</dcterms:modified>
</cp:coreProperties>
</file>